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F455" w14:textId="1ECE6D90" w:rsidR="000D7991" w:rsidRDefault="000D7991" w:rsidP="000D7991">
      <w:pPr>
        <w:jc w:val="center"/>
        <w:rPr>
          <w:rFonts w:ascii="Baguet Script" w:hAnsi="Baguet Script"/>
          <w:b/>
          <w:bCs/>
          <w:sz w:val="52"/>
          <w:szCs w:val="52"/>
        </w:rPr>
      </w:pPr>
      <w:r w:rsidRPr="009D314E">
        <w:rPr>
          <w:rFonts w:ascii="Baguet Script" w:hAnsi="Baguet Script"/>
          <w:b/>
          <w:bCs/>
          <w:sz w:val="52"/>
          <w:szCs w:val="52"/>
        </w:rPr>
        <w:t>A Minute for Membership</w:t>
      </w:r>
      <w:r w:rsidR="001E1819">
        <w:rPr>
          <w:rFonts w:ascii="Baguet Script" w:hAnsi="Baguet Script"/>
          <w:b/>
          <w:bCs/>
          <w:sz w:val="52"/>
          <w:szCs w:val="52"/>
        </w:rPr>
        <w:t xml:space="preserve"> </w:t>
      </w:r>
      <w:r>
        <w:rPr>
          <w:rFonts w:ascii="Baguet Script" w:hAnsi="Baguet Script"/>
          <w:b/>
          <w:bCs/>
          <w:sz w:val="52"/>
          <w:szCs w:val="52"/>
        </w:rPr>
        <w:t xml:space="preserve">- </w:t>
      </w:r>
      <w:r w:rsidR="00D473F1">
        <w:rPr>
          <w:rFonts w:ascii="Baguet Script" w:hAnsi="Baguet Script"/>
          <w:b/>
          <w:bCs/>
          <w:sz w:val="52"/>
          <w:szCs w:val="52"/>
        </w:rPr>
        <w:t>November</w:t>
      </w:r>
      <w:r>
        <w:rPr>
          <w:rFonts w:ascii="Baguet Script" w:hAnsi="Baguet Script"/>
          <w:b/>
          <w:bCs/>
          <w:sz w:val="52"/>
          <w:szCs w:val="52"/>
        </w:rPr>
        <w:t xml:space="preserve"> 2022</w:t>
      </w:r>
    </w:p>
    <w:p w14:paraId="47CA0E20" w14:textId="09EFE609" w:rsidR="00691F9D" w:rsidRDefault="00691F9D" w:rsidP="001E1819">
      <w:pPr>
        <w:rPr>
          <w:rFonts w:ascii="Franklin Gothic Book" w:hAnsi="Franklin Gothic Book" w:cstheme="minorHAnsi"/>
          <w:bCs/>
          <w:sz w:val="28"/>
          <w:szCs w:val="28"/>
        </w:rPr>
      </w:pPr>
      <w:r>
        <w:rPr>
          <w:rFonts w:ascii="Franklin Gothic Book" w:hAnsi="Franklin Gothic Book" w:cstheme="minorHAnsi"/>
          <w:bCs/>
          <w:sz w:val="28"/>
          <w:szCs w:val="28"/>
        </w:rPr>
        <w:t xml:space="preserve">               </w:t>
      </w:r>
      <w:r w:rsidR="00D473F1">
        <w:rPr>
          <w:rFonts w:ascii="Baguet Script" w:hAnsi="Baguet Script"/>
          <w:b/>
          <w:bCs/>
          <w:noProof/>
          <w:sz w:val="52"/>
          <w:szCs w:val="52"/>
        </w:rPr>
        <w:drawing>
          <wp:inline distT="0" distB="0" distL="0" distR="0" wp14:anchorId="317CE163" wp14:editId="4FD75534">
            <wp:extent cx="1152525" cy="666750"/>
            <wp:effectExtent l="0" t="0" r="9525" b="0"/>
            <wp:docPr id="14" name="Picture 14" descr="Group of pumpkins and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oup of pumpkins and leav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287" cy="67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3F1">
        <w:rPr>
          <w:rFonts w:ascii="Arial" w:hAnsi="Arial" w:cstheme="minorHAnsi"/>
          <w:bCs/>
          <w:noProof/>
          <w:sz w:val="28"/>
          <w:szCs w:val="28"/>
        </w:rPr>
        <w:drawing>
          <wp:inline distT="0" distB="0" distL="0" distR="0" wp14:anchorId="459FB91D" wp14:editId="41A08EE3">
            <wp:extent cx="1726565" cy="664210"/>
            <wp:effectExtent l="0" t="0" r="698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1819">
        <w:rPr>
          <w:rFonts w:ascii="Arial" w:hAnsi="Arial" w:cstheme="minorHAnsi"/>
          <w:bCs/>
          <w:noProof/>
          <w:sz w:val="28"/>
          <w:szCs w:val="28"/>
        </w:rPr>
        <w:drawing>
          <wp:inline distT="0" distB="0" distL="0" distR="0" wp14:anchorId="52557D43" wp14:editId="4914FF8E">
            <wp:extent cx="1476375" cy="664210"/>
            <wp:effectExtent l="0" t="0" r="952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6342A" w14:textId="13489354" w:rsidR="002E1183" w:rsidRPr="00691F9D" w:rsidRDefault="000D7991" w:rsidP="001E1819">
      <w:pPr>
        <w:rPr>
          <w:rFonts w:ascii="Arial" w:hAnsi="Arial" w:cs="Arial"/>
          <w:bCs/>
          <w:sz w:val="24"/>
          <w:szCs w:val="28"/>
        </w:rPr>
      </w:pPr>
      <w:r w:rsidRPr="00691F9D">
        <w:rPr>
          <w:rFonts w:ascii="Arial" w:hAnsi="Arial" w:cs="Arial"/>
          <w:bCs/>
          <w:sz w:val="24"/>
          <w:szCs w:val="28"/>
        </w:rPr>
        <w:t xml:space="preserve">Days are getting </w:t>
      </w:r>
      <w:r w:rsidR="002E1183" w:rsidRPr="00691F9D">
        <w:rPr>
          <w:rFonts w:ascii="Arial" w:hAnsi="Arial" w:cs="Arial"/>
          <w:bCs/>
          <w:sz w:val="24"/>
          <w:szCs w:val="28"/>
        </w:rPr>
        <w:t>shorter,</w:t>
      </w:r>
      <w:r w:rsidRPr="00691F9D">
        <w:rPr>
          <w:rFonts w:ascii="Arial" w:hAnsi="Arial" w:cs="Arial"/>
          <w:bCs/>
          <w:sz w:val="24"/>
          <w:szCs w:val="28"/>
        </w:rPr>
        <w:t xml:space="preserve"> and leaves are turning bright, gorgeous colors-holidays must be just around the corner. </w:t>
      </w:r>
      <w:r w:rsidR="002E1183" w:rsidRPr="00691F9D">
        <w:rPr>
          <w:rFonts w:ascii="Arial" w:hAnsi="Arial" w:cs="Arial"/>
          <w:bCs/>
          <w:sz w:val="24"/>
          <w:szCs w:val="28"/>
        </w:rPr>
        <w:t xml:space="preserve">While we start celebrating the wonderful events of the </w:t>
      </w:r>
      <w:r w:rsidR="00691F9D">
        <w:rPr>
          <w:rFonts w:ascii="Arial" w:hAnsi="Arial" w:cs="Arial"/>
          <w:bCs/>
          <w:sz w:val="24"/>
          <w:szCs w:val="28"/>
        </w:rPr>
        <w:t>season,</w:t>
      </w:r>
      <w:r w:rsidR="002E1183" w:rsidRPr="00691F9D">
        <w:rPr>
          <w:rFonts w:ascii="Arial" w:hAnsi="Arial" w:cs="Arial"/>
          <w:bCs/>
          <w:sz w:val="24"/>
          <w:szCs w:val="28"/>
        </w:rPr>
        <w:t xml:space="preserve"> let’s also continue to reconnect</w:t>
      </w:r>
      <w:r w:rsidRPr="00691F9D">
        <w:rPr>
          <w:rFonts w:ascii="Arial" w:hAnsi="Arial" w:cs="Arial"/>
          <w:bCs/>
          <w:sz w:val="24"/>
          <w:szCs w:val="28"/>
        </w:rPr>
        <w:t xml:space="preserve"> with sisters who haven’t been as active as </w:t>
      </w:r>
      <w:r w:rsidR="002E1183" w:rsidRPr="00691F9D">
        <w:rPr>
          <w:rFonts w:ascii="Arial" w:hAnsi="Arial" w:cs="Arial"/>
          <w:bCs/>
          <w:sz w:val="24"/>
          <w:szCs w:val="28"/>
        </w:rPr>
        <w:t>perhaps,</w:t>
      </w:r>
      <w:r w:rsidRPr="00691F9D">
        <w:rPr>
          <w:rFonts w:ascii="Arial" w:hAnsi="Arial" w:cs="Arial"/>
          <w:bCs/>
          <w:sz w:val="24"/>
          <w:szCs w:val="28"/>
        </w:rPr>
        <w:t xml:space="preserve"> </w:t>
      </w:r>
      <w:r w:rsidR="002E1183" w:rsidRPr="00691F9D">
        <w:rPr>
          <w:rFonts w:ascii="Arial" w:hAnsi="Arial" w:cs="Arial"/>
          <w:bCs/>
          <w:sz w:val="24"/>
          <w:szCs w:val="28"/>
        </w:rPr>
        <w:t>we would like them to be</w:t>
      </w:r>
      <w:r w:rsidR="00691F9D" w:rsidRPr="00691F9D">
        <w:rPr>
          <w:rFonts w:ascii="Arial" w:hAnsi="Arial" w:cs="Arial"/>
          <w:bCs/>
          <w:sz w:val="24"/>
          <w:szCs w:val="28"/>
        </w:rPr>
        <w:t>, find some new sisters and reach out to our inactive sisters</w:t>
      </w:r>
      <w:r w:rsidR="002E1183" w:rsidRPr="00691F9D">
        <w:rPr>
          <w:rFonts w:ascii="Arial" w:hAnsi="Arial" w:cs="Arial"/>
          <w:bCs/>
          <w:sz w:val="24"/>
          <w:szCs w:val="28"/>
        </w:rPr>
        <w:t>.</w:t>
      </w:r>
      <w:r w:rsidR="003F7FD7" w:rsidRPr="00691F9D">
        <w:rPr>
          <w:rFonts w:ascii="Arial" w:hAnsi="Arial" w:cs="Arial"/>
          <w:bCs/>
          <w:sz w:val="24"/>
          <w:szCs w:val="28"/>
        </w:rPr>
        <w:t xml:space="preserve"> </w:t>
      </w:r>
      <w:r w:rsidR="002E1183" w:rsidRPr="00691F9D">
        <w:rPr>
          <w:rFonts w:ascii="Arial" w:hAnsi="Arial" w:cs="Arial"/>
          <w:bCs/>
          <w:sz w:val="24"/>
          <w:szCs w:val="28"/>
        </w:rPr>
        <w:t xml:space="preserve"> Here are some helpful tips to help with this!</w:t>
      </w:r>
    </w:p>
    <w:p w14:paraId="723F8CC4" w14:textId="69BAE767" w:rsidR="002E1183" w:rsidRPr="00691F9D" w:rsidRDefault="002E1183" w:rsidP="002E1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8"/>
        </w:rPr>
      </w:pPr>
      <w:r w:rsidRPr="00691F9D">
        <w:rPr>
          <w:rFonts w:ascii="Arial" w:hAnsi="Arial" w:cs="Arial"/>
          <w:bCs/>
          <w:sz w:val="24"/>
          <w:szCs w:val="28"/>
        </w:rPr>
        <w:t>Investigate what the sister’s situation might be-</w:t>
      </w:r>
      <w:r w:rsidR="008D5153" w:rsidRPr="00691F9D">
        <w:rPr>
          <w:rFonts w:ascii="Arial" w:hAnsi="Arial" w:cs="Arial"/>
          <w:bCs/>
          <w:sz w:val="24"/>
          <w:szCs w:val="28"/>
        </w:rPr>
        <w:t>-</w:t>
      </w:r>
      <w:r w:rsidRPr="00691F9D">
        <w:rPr>
          <w:rFonts w:ascii="Arial" w:hAnsi="Arial" w:cs="Arial"/>
          <w:bCs/>
          <w:sz w:val="24"/>
          <w:szCs w:val="28"/>
        </w:rPr>
        <w:t>see where you can help.</w:t>
      </w:r>
    </w:p>
    <w:p w14:paraId="3902893A" w14:textId="458CF347" w:rsidR="002E1183" w:rsidRPr="00691F9D" w:rsidRDefault="002E1183" w:rsidP="002E1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8"/>
        </w:rPr>
      </w:pPr>
      <w:r w:rsidRPr="00691F9D">
        <w:rPr>
          <w:rFonts w:ascii="Arial" w:hAnsi="Arial" w:cs="Arial"/>
          <w:bCs/>
          <w:sz w:val="24"/>
          <w:szCs w:val="28"/>
        </w:rPr>
        <w:t>Establish communications with her and include a “loving concern”.</w:t>
      </w:r>
    </w:p>
    <w:p w14:paraId="4B5DCE26" w14:textId="7F98C0F7" w:rsidR="002E1183" w:rsidRPr="00691F9D" w:rsidRDefault="002E1183" w:rsidP="002E1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8"/>
        </w:rPr>
      </w:pPr>
      <w:r w:rsidRPr="00691F9D">
        <w:rPr>
          <w:rFonts w:ascii="Arial" w:hAnsi="Arial" w:cs="Arial"/>
          <w:bCs/>
          <w:sz w:val="24"/>
          <w:szCs w:val="28"/>
        </w:rPr>
        <w:t xml:space="preserve">Encourage her to participate in your chapter’s small groups, outing and </w:t>
      </w:r>
      <w:r w:rsidR="008D5153" w:rsidRPr="00691F9D">
        <w:rPr>
          <w:rFonts w:ascii="Arial" w:hAnsi="Arial" w:cs="Arial"/>
          <w:bCs/>
          <w:sz w:val="24"/>
          <w:szCs w:val="28"/>
        </w:rPr>
        <w:t>lunch dates.</w:t>
      </w:r>
      <w:r w:rsidR="00691F9D" w:rsidRPr="00691F9D">
        <w:rPr>
          <w:rFonts w:ascii="Arial" w:hAnsi="Arial" w:cs="Arial"/>
          <w:bCs/>
          <w:sz w:val="24"/>
          <w:szCs w:val="28"/>
        </w:rPr>
        <w:t xml:space="preserve"> (This is a good time to let the inactive sisters have a chance to</w:t>
      </w:r>
      <w:r w:rsidR="00AE2EEE">
        <w:rPr>
          <w:rFonts w:ascii="Arial" w:hAnsi="Arial" w:cs="Arial"/>
          <w:bCs/>
          <w:sz w:val="24"/>
          <w:szCs w:val="28"/>
        </w:rPr>
        <w:t xml:space="preserve"> see</w:t>
      </w:r>
      <w:r w:rsidR="00691F9D" w:rsidRPr="00691F9D">
        <w:rPr>
          <w:rFonts w:ascii="Arial" w:hAnsi="Arial" w:cs="Arial"/>
          <w:bCs/>
          <w:sz w:val="24"/>
          <w:szCs w:val="28"/>
        </w:rPr>
        <w:t xml:space="preserve"> her old friends.)</w:t>
      </w:r>
    </w:p>
    <w:p w14:paraId="3935151C" w14:textId="21A05005" w:rsidR="008D5153" w:rsidRPr="00691F9D" w:rsidRDefault="008D5153" w:rsidP="002E1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8"/>
        </w:rPr>
      </w:pPr>
      <w:r w:rsidRPr="00691F9D">
        <w:rPr>
          <w:rFonts w:ascii="Arial" w:hAnsi="Arial" w:cs="Arial"/>
          <w:bCs/>
          <w:sz w:val="24"/>
          <w:szCs w:val="28"/>
        </w:rPr>
        <w:t>Send notes to sisters who are “Missing in Action”.</w:t>
      </w:r>
    </w:p>
    <w:p w14:paraId="1E2A8970" w14:textId="2089427B" w:rsidR="00ED3135" w:rsidRPr="00691F9D" w:rsidRDefault="00ED3135" w:rsidP="002E1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8"/>
        </w:rPr>
      </w:pPr>
      <w:r w:rsidRPr="00691F9D">
        <w:rPr>
          <w:rFonts w:ascii="Arial" w:hAnsi="Arial" w:cs="Arial"/>
          <w:bCs/>
          <w:sz w:val="24"/>
          <w:szCs w:val="28"/>
        </w:rPr>
        <w:t>Contact your Inactive members regularly.</w:t>
      </w:r>
    </w:p>
    <w:p w14:paraId="449BF0B1" w14:textId="48A189AD" w:rsidR="008D5153" w:rsidRPr="00691F9D" w:rsidRDefault="008D5153" w:rsidP="002E1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8"/>
        </w:rPr>
      </w:pPr>
      <w:r w:rsidRPr="00691F9D">
        <w:rPr>
          <w:rFonts w:ascii="Arial" w:hAnsi="Arial" w:cs="Arial"/>
          <w:bCs/>
          <w:sz w:val="24"/>
          <w:szCs w:val="28"/>
        </w:rPr>
        <w:t>Drop by with a small gift or token of care to these sisters.</w:t>
      </w:r>
    </w:p>
    <w:p w14:paraId="5D7ADBF2" w14:textId="554832E2" w:rsidR="008D5153" w:rsidRPr="00691F9D" w:rsidRDefault="008D5153" w:rsidP="002E118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8"/>
        </w:rPr>
      </w:pPr>
      <w:r w:rsidRPr="00691F9D">
        <w:rPr>
          <w:rFonts w:ascii="Arial" w:hAnsi="Arial" w:cs="Arial"/>
          <w:bCs/>
          <w:sz w:val="24"/>
          <w:szCs w:val="28"/>
        </w:rPr>
        <w:t>Offer rides to chapter meetings</w:t>
      </w:r>
      <w:r w:rsidR="00691F9D" w:rsidRPr="00691F9D">
        <w:rPr>
          <w:rFonts w:ascii="Arial" w:hAnsi="Arial" w:cs="Arial"/>
          <w:bCs/>
          <w:sz w:val="24"/>
          <w:szCs w:val="28"/>
        </w:rPr>
        <w:t xml:space="preserve"> (those who are active)</w:t>
      </w:r>
      <w:r w:rsidRPr="00691F9D">
        <w:rPr>
          <w:rFonts w:ascii="Arial" w:hAnsi="Arial" w:cs="Arial"/>
          <w:bCs/>
          <w:sz w:val="24"/>
          <w:szCs w:val="28"/>
        </w:rPr>
        <w:t xml:space="preserve"> and follow up before “Your Date”.</w:t>
      </w:r>
    </w:p>
    <w:p w14:paraId="012A11E5" w14:textId="54AD54CD" w:rsidR="008D5153" w:rsidRPr="00691F9D" w:rsidRDefault="008D5153" w:rsidP="001E1819">
      <w:pPr>
        <w:ind w:left="144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691F9D">
        <w:rPr>
          <w:rFonts w:ascii="Arial" w:hAnsi="Arial" w:cs="Arial"/>
          <w:bCs/>
          <w:sz w:val="24"/>
          <w:szCs w:val="28"/>
        </w:rPr>
        <w:t xml:space="preserve">Also, in this month’s </w:t>
      </w:r>
      <w:r w:rsidRPr="00691F9D">
        <w:rPr>
          <w:rFonts w:ascii="Arial" w:hAnsi="Arial" w:cs="Arial"/>
          <w:bCs/>
          <w:i/>
          <w:sz w:val="24"/>
          <w:szCs w:val="28"/>
        </w:rPr>
        <w:t>Record</w:t>
      </w:r>
      <w:r w:rsidRPr="00691F9D">
        <w:rPr>
          <w:rFonts w:ascii="Arial" w:hAnsi="Arial" w:cs="Arial"/>
          <w:bCs/>
          <w:sz w:val="24"/>
          <w:szCs w:val="28"/>
        </w:rPr>
        <w:t xml:space="preserve"> there is a great </w:t>
      </w:r>
      <w:r w:rsidR="00691F9D" w:rsidRPr="00691F9D">
        <w:rPr>
          <w:rFonts w:ascii="Arial" w:hAnsi="Arial" w:cs="Arial"/>
          <w:bCs/>
          <w:sz w:val="24"/>
          <w:szCs w:val="28"/>
        </w:rPr>
        <w:t>membership article</w:t>
      </w:r>
      <w:r w:rsidRPr="00691F9D">
        <w:rPr>
          <w:rFonts w:ascii="Arial" w:hAnsi="Arial" w:cs="Arial"/>
          <w:bCs/>
          <w:sz w:val="24"/>
          <w:szCs w:val="28"/>
        </w:rPr>
        <w:t xml:space="preserve">. </w:t>
      </w:r>
      <w:r w:rsidRPr="00691F9D">
        <w:rPr>
          <w:rFonts w:ascii="Arial" w:hAnsi="Arial" w:cs="Arial"/>
          <w:bCs/>
          <w:i/>
          <w:iCs/>
          <w:sz w:val="24"/>
          <w:szCs w:val="28"/>
        </w:rPr>
        <w:t>Cause and Effect: The Benefits of Reaching out to Inactive and Unaffiliates P.E.O.s by Rita Briggs, Chair, P.E.O. International Membership Committee</w:t>
      </w:r>
      <w:r w:rsidR="003F7FD7" w:rsidRPr="00691F9D">
        <w:rPr>
          <w:rFonts w:ascii="Arial" w:hAnsi="Arial" w:cs="Arial"/>
          <w:bCs/>
          <w:i/>
          <w:iCs/>
          <w:sz w:val="24"/>
          <w:szCs w:val="28"/>
        </w:rPr>
        <w:t>. p.19.</w:t>
      </w:r>
      <w:r w:rsidR="001E1819" w:rsidRPr="00691F9D">
        <w:rPr>
          <w:rFonts w:ascii="Arial" w:hAnsi="Arial" w:cs="Arial"/>
          <w:bCs/>
          <w:i/>
          <w:iCs/>
          <w:sz w:val="24"/>
          <w:szCs w:val="28"/>
        </w:rPr>
        <w:t xml:space="preserve"> </w:t>
      </w:r>
      <w:r w:rsidR="001E1819" w:rsidRPr="00691F9D">
        <w:rPr>
          <w:rFonts w:ascii="Arial" w:hAnsi="Arial" w:cs="Arial"/>
          <w:bCs/>
          <w:sz w:val="24"/>
          <w:szCs w:val="28"/>
        </w:rPr>
        <w:t xml:space="preserve">Check it </w:t>
      </w:r>
      <w:r w:rsidR="00691F9D" w:rsidRPr="00691F9D">
        <w:rPr>
          <w:rFonts w:ascii="Arial" w:hAnsi="Arial" w:cs="Arial"/>
          <w:bCs/>
          <w:sz w:val="24"/>
          <w:szCs w:val="28"/>
        </w:rPr>
        <w:t>out!</w:t>
      </w:r>
    </w:p>
    <w:p w14:paraId="3D711AFA" w14:textId="49B0E30F" w:rsidR="000D7991" w:rsidRPr="00691F9D" w:rsidRDefault="003F7FD7" w:rsidP="001E1819">
      <w:pPr>
        <w:spacing w:before="240" w:after="240" w:line="240" w:lineRule="auto"/>
        <w:ind w:left="144"/>
        <w:jc w:val="both"/>
        <w:rPr>
          <w:rFonts w:ascii="Arial" w:hAnsi="Arial" w:cs="Arial"/>
          <w:bCs/>
          <w:iCs/>
          <w:sz w:val="24"/>
          <w:szCs w:val="28"/>
        </w:rPr>
      </w:pPr>
      <w:r w:rsidRPr="00691F9D">
        <w:rPr>
          <w:rFonts w:ascii="Arial" w:hAnsi="Arial" w:cs="Arial"/>
          <w:bCs/>
          <w:iCs/>
          <w:sz w:val="24"/>
          <w:szCs w:val="28"/>
        </w:rPr>
        <w:t>Finally, although our Zoom Membership Training Workshops are complete</w:t>
      </w:r>
      <w:r w:rsidR="001E1819" w:rsidRPr="00691F9D">
        <w:rPr>
          <w:rFonts w:ascii="Arial" w:hAnsi="Arial" w:cs="Arial"/>
          <w:bCs/>
          <w:iCs/>
          <w:sz w:val="24"/>
          <w:szCs w:val="28"/>
        </w:rPr>
        <w:t>,</w:t>
      </w:r>
      <w:r w:rsidRPr="00691F9D">
        <w:rPr>
          <w:rFonts w:ascii="Arial" w:hAnsi="Arial" w:cs="Arial"/>
          <w:bCs/>
          <w:iCs/>
          <w:sz w:val="24"/>
          <w:szCs w:val="28"/>
        </w:rPr>
        <w:t xml:space="preserve"> stay tuned for the recorded version to be posted at </w:t>
      </w:r>
      <w:hyperlink r:id="rId7" w:history="1">
        <w:r w:rsidRPr="00691F9D">
          <w:rPr>
            <w:rStyle w:val="Hyperlink"/>
            <w:rFonts w:ascii="Arial" w:hAnsi="Arial" w:cs="Arial"/>
            <w:bCs/>
            <w:iCs/>
            <w:sz w:val="24"/>
            <w:szCs w:val="28"/>
          </w:rPr>
          <w:t>www.peoalabama.org</w:t>
        </w:r>
      </w:hyperlink>
      <w:r w:rsidR="00691F9D">
        <w:rPr>
          <w:rFonts w:ascii="Arial" w:hAnsi="Arial" w:cs="Arial"/>
          <w:bCs/>
          <w:iCs/>
          <w:sz w:val="24"/>
          <w:szCs w:val="28"/>
        </w:rPr>
        <w:t>.</w:t>
      </w:r>
      <w:r w:rsidRPr="00691F9D">
        <w:rPr>
          <w:rFonts w:ascii="Arial" w:hAnsi="Arial" w:cs="Arial"/>
          <w:bCs/>
          <w:iCs/>
          <w:sz w:val="24"/>
          <w:szCs w:val="28"/>
        </w:rPr>
        <w:t xml:space="preserve"> </w:t>
      </w:r>
      <w:r w:rsidR="00691F9D">
        <w:rPr>
          <w:rFonts w:ascii="Arial" w:hAnsi="Arial" w:cs="Arial"/>
          <w:bCs/>
          <w:iCs/>
          <w:sz w:val="24"/>
          <w:szCs w:val="28"/>
        </w:rPr>
        <w:t>T</w:t>
      </w:r>
      <w:r w:rsidRPr="00691F9D">
        <w:rPr>
          <w:rFonts w:ascii="Arial" w:hAnsi="Arial" w:cs="Arial"/>
          <w:bCs/>
          <w:iCs/>
          <w:sz w:val="24"/>
          <w:szCs w:val="28"/>
        </w:rPr>
        <w:t>he slides will be there too! Please let your state membership representative know if you need help or information. We are here to help</w:t>
      </w:r>
      <w:r w:rsidR="001E1819" w:rsidRPr="00691F9D">
        <w:rPr>
          <w:rFonts w:ascii="Arial" w:hAnsi="Arial" w:cs="Arial"/>
          <w:bCs/>
          <w:iCs/>
          <w:sz w:val="24"/>
          <w:szCs w:val="28"/>
        </w:rPr>
        <w:t xml:space="preserve"> with </w:t>
      </w:r>
      <w:r w:rsidR="00691F9D" w:rsidRPr="00691F9D">
        <w:rPr>
          <w:rFonts w:ascii="Arial" w:hAnsi="Arial" w:cs="Arial"/>
          <w:bCs/>
          <w:iCs/>
          <w:sz w:val="24"/>
          <w:szCs w:val="28"/>
        </w:rPr>
        <w:t>all</w:t>
      </w:r>
      <w:r w:rsidR="001E1819" w:rsidRPr="00691F9D">
        <w:rPr>
          <w:rFonts w:ascii="Arial" w:hAnsi="Arial" w:cs="Arial"/>
          <w:bCs/>
          <w:iCs/>
          <w:sz w:val="24"/>
          <w:szCs w:val="28"/>
        </w:rPr>
        <w:t xml:space="preserve"> your membership questions</w:t>
      </w:r>
      <w:r w:rsidRPr="00691F9D">
        <w:rPr>
          <w:rFonts w:ascii="Arial" w:hAnsi="Arial" w:cs="Arial"/>
          <w:bCs/>
          <w:iCs/>
          <w:sz w:val="24"/>
          <w:szCs w:val="28"/>
        </w:rPr>
        <w:t xml:space="preserve">. </w:t>
      </w:r>
    </w:p>
    <w:p w14:paraId="6FFF9D20" w14:textId="22039C6E" w:rsidR="00691F9D" w:rsidRPr="00691F9D" w:rsidRDefault="00691F9D" w:rsidP="00691F9D">
      <w:pPr>
        <w:ind w:left="144"/>
        <w:rPr>
          <w:rFonts w:ascii="Arial" w:hAnsi="Arial" w:cs="Arial"/>
          <w:bCs/>
          <w:iCs/>
          <w:sz w:val="24"/>
          <w:szCs w:val="28"/>
        </w:rPr>
      </w:pPr>
      <w:r w:rsidRPr="00691F9D">
        <w:rPr>
          <w:rFonts w:ascii="Arial" w:hAnsi="Arial" w:cs="Arial"/>
          <w:bCs/>
          <w:iCs/>
          <w:sz w:val="24"/>
          <w:szCs w:val="28"/>
        </w:rPr>
        <w:t>Remember…</w:t>
      </w:r>
      <w:r w:rsidRPr="00691F9D">
        <w:rPr>
          <w:rFonts w:ascii="Arial" w:hAnsi="Arial" w:cs="Arial"/>
          <w:bCs/>
          <w:sz w:val="24"/>
          <w:szCs w:val="28"/>
        </w:rPr>
        <w:t>every day is a good day to introduce a woman to P.E.O. Help friends, relatives, and acquaintances “Live in a P.E.O. World----Imagine!”</w:t>
      </w:r>
    </w:p>
    <w:p w14:paraId="5EAE3758" w14:textId="77777777" w:rsidR="00691F9D" w:rsidRPr="00691F9D" w:rsidRDefault="00691F9D" w:rsidP="001E1819">
      <w:pPr>
        <w:spacing w:before="240" w:after="240" w:line="240" w:lineRule="auto"/>
        <w:ind w:left="144"/>
        <w:jc w:val="both"/>
        <w:rPr>
          <w:rFonts w:ascii="Arial" w:hAnsi="Arial" w:cs="Arial"/>
          <w:b/>
          <w:bCs/>
          <w:sz w:val="24"/>
          <w:szCs w:val="28"/>
        </w:rPr>
      </w:pPr>
    </w:p>
    <w:p w14:paraId="746BCEBE" w14:textId="1F412763" w:rsidR="000D7991" w:rsidRPr="00691F9D" w:rsidRDefault="000D7991" w:rsidP="00691F9D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691F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*Please share this Minute for Membership with all chapter members! </w:t>
      </w:r>
    </w:p>
    <w:p w14:paraId="6B420EE2" w14:textId="3CCF04ED" w:rsidR="000D7991" w:rsidRPr="00D473F1" w:rsidRDefault="000D7991" w:rsidP="00D473F1">
      <w:pPr>
        <w:ind w:left="720" w:firstLine="720"/>
        <w:jc w:val="center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D473F1">
        <w:rPr>
          <w:rFonts w:cstheme="minorHAnsi"/>
          <w:b/>
          <w:bCs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inline distT="0" distB="0" distL="0" distR="0" wp14:anchorId="0DB7691A" wp14:editId="5703C4CD">
                <wp:extent cx="1933575" cy="914400"/>
                <wp:effectExtent l="0" t="0" r="9525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FEDBDD" w14:textId="2D01EBA1" w:rsidR="000D7991" w:rsidRPr="000D7991" w:rsidRDefault="000D7991" w:rsidP="000D79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B769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52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" stroked="f">
                <v:textbox>
                  <w:txbxContent>
                    <w:p w14:paraId="56FEDBDD" w14:textId="2D01EBA1" w:rsidR="000D7991" w:rsidRPr="000D7991" w:rsidRDefault="000D7991" w:rsidP="000D79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D7991" w:rsidRPr="00D473F1" w:rsidSect="001E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181"/>
      </v:shape>
    </w:pict>
  </w:numPicBullet>
  <w:abstractNum w:abstractNumId="0" w15:restartNumberingAfterBreak="0">
    <w:nsid w:val="31CD425B"/>
    <w:multiLevelType w:val="hybridMultilevel"/>
    <w:tmpl w:val="9340AAB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23526C"/>
    <w:multiLevelType w:val="hybridMultilevel"/>
    <w:tmpl w:val="9E5CA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917C36"/>
    <w:multiLevelType w:val="hybridMultilevel"/>
    <w:tmpl w:val="CBBA3814"/>
    <w:lvl w:ilvl="0" w:tplc="3A90F54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859C6"/>
    <w:multiLevelType w:val="hybridMultilevel"/>
    <w:tmpl w:val="CA34ACCC"/>
    <w:lvl w:ilvl="0" w:tplc="3A90F54A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3A90F54A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69365356">
    <w:abstractNumId w:val="0"/>
  </w:num>
  <w:num w:numId="2" w16cid:durableId="1797093409">
    <w:abstractNumId w:val="2"/>
  </w:num>
  <w:num w:numId="3" w16cid:durableId="1042942228">
    <w:abstractNumId w:val="3"/>
  </w:num>
  <w:num w:numId="4" w16cid:durableId="182126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91"/>
    <w:rsid w:val="000D7991"/>
    <w:rsid w:val="0017605A"/>
    <w:rsid w:val="001E1819"/>
    <w:rsid w:val="002147C7"/>
    <w:rsid w:val="002E1183"/>
    <w:rsid w:val="003F7FD7"/>
    <w:rsid w:val="00573D7A"/>
    <w:rsid w:val="00691F9D"/>
    <w:rsid w:val="00733C98"/>
    <w:rsid w:val="008D5153"/>
    <w:rsid w:val="00AE2EEE"/>
    <w:rsid w:val="00D473F1"/>
    <w:rsid w:val="00E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49D1"/>
  <w15:chartTrackingRefBased/>
  <w15:docId w15:val="{276F6169-F0E8-4F10-9B0A-B076E091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oalaba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Bishop</dc:creator>
  <cp:keywords/>
  <dc:description/>
  <cp:lastModifiedBy>Nancy Sizemore</cp:lastModifiedBy>
  <cp:revision>2</cp:revision>
  <dcterms:created xsi:type="dcterms:W3CDTF">2022-11-17T14:22:00Z</dcterms:created>
  <dcterms:modified xsi:type="dcterms:W3CDTF">2022-11-17T14:22:00Z</dcterms:modified>
</cp:coreProperties>
</file>